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54" w:rsidRPr="00C73AC6" w:rsidRDefault="00165754" w:rsidP="0016575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C73AC6">
        <w:rPr>
          <w:rFonts w:ascii="Times New Roman" w:hAnsi="Times New Roman"/>
          <w:b/>
          <w:color w:val="000000"/>
          <w:sz w:val="20"/>
          <w:szCs w:val="20"/>
        </w:rPr>
        <w:t>Levels of Thinking Represented by Bloom’s Taxonomy</w:t>
      </w:r>
    </w:p>
    <w:p w:rsidR="00165754" w:rsidRPr="00C73AC6" w:rsidRDefault="00165754" w:rsidP="0016575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C73AC6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8"/>
        <w:gridCol w:w="2700"/>
        <w:gridCol w:w="4518"/>
      </w:tblGrid>
      <w:tr w:rsidR="00165754" w:rsidRPr="00C73AC6" w:rsidTr="003A6627">
        <w:tc>
          <w:tcPr>
            <w:tcW w:w="2358" w:type="dxa"/>
          </w:tcPr>
          <w:p w:rsidR="00165754" w:rsidRPr="00C73AC6" w:rsidRDefault="00165754" w:rsidP="003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AC6">
              <w:rPr>
                <w:rFonts w:ascii="Times New Roman" w:hAnsi="Times New Roman"/>
                <w:color w:val="000000"/>
                <w:sz w:val="20"/>
                <w:szCs w:val="20"/>
              </w:rPr>
              <w:t>Level of Critical Thinking</w:t>
            </w:r>
          </w:p>
        </w:tc>
        <w:tc>
          <w:tcPr>
            <w:tcW w:w="2700" w:type="dxa"/>
          </w:tcPr>
          <w:p w:rsidR="00165754" w:rsidRPr="00C73AC6" w:rsidRDefault="00165754" w:rsidP="003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AC6">
              <w:rPr>
                <w:rFonts w:ascii="Times New Roman" w:hAnsi="Times New Roman"/>
                <w:color w:val="000000"/>
                <w:sz w:val="20"/>
                <w:szCs w:val="20"/>
              </w:rPr>
              <w:t>Cognitive Operation</w:t>
            </w:r>
          </w:p>
        </w:tc>
        <w:tc>
          <w:tcPr>
            <w:tcW w:w="4518" w:type="dxa"/>
          </w:tcPr>
          <w:p w:rsidR="00165754" w:rsidRPr="00C73AC6" w:rsidRDefault="00165754" w:rsidP="003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AC6">
              <w:rPr>
                <w:rFonts w:ascii="Times New Roman" w:hAnsi="Times New Roman"/>
                <w:color w:val="000000"/>
                <w:sz w:val="20"/>
                <w:szCs w:val="20"/>
              </w:rPr>
              <w:t>Description</w:t>
            </w:r>
          </w:p>
        </w:tc>
      </w:tr>
      <w:tr w:rsidR="00165754" w:rsidRPr="00C73AC6" w:rsidTr="003A6627">
        <w:tc>
          <w:tcPr>
            <w:tcW w:w="2358" w:type="dxa"/>
          </w:tcPr>
          <w:p w:rsidR="00165754" w:rsidRPr="00C73AC6" w:rsidRDefault="00165754" w:rsidP="003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AC6">
              <w:rPr>
                <w:rFonts w:ascii="Times New Roman" w:hAnsi="Times New Roman"/>
                <w:color w:val="000000"/>
                <w:sz w:val="20"/>
                <w:szCs w:val="20"/>
              </w:rPr>
              <w:t>Low level</w:t>
            </w:r>
          </w:p>
        </w:tc>
        <w:tc>
          <w:tcPr>
            <w:tcW w:w="2700" w:type="dxa"/>
          </w:tcPr>
          <w:p w:rsidR="00165754" w:rsidRPr="00C73AC6" w:rsidRDefault="00165754" w:rsidP="003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A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Knowledge </w:t>
            </w:r>
          </w:p>
        </w:tc>
        <w:tc>
          <w:tcPr>
            <w:tcW w:w="4518" w:type="dxa"/>
          </w:tcPr>
          <w:p w:rsidR="00165754" w:rsidRPr="00C73AC6" w:rsidRDefault="00165754" w:rsidP="003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AC6">
              <w:rPr>
                <w:rFonts w:ascii="Times New Roman" w:hAnsi="Times New Roman"/>
                <w:color w:val="000000"/>
                <w:sz w:val="20"/>
                <w:szCs w:val="20"/>
              </w:rPr>
              <w:t>Requires students to recall information usually by identifying, defining, or recruiting. Does not necessarily require understanding.</w:t>
            </w:r>
          </w:p>
        </w:tc>
      </w:tr>
      <w:tr w:rsidR="00165754" w:rsidRPr="00C73AC6" w:rsidTr="003A6627">
        <w:tc>
          <w:tcPr>
            <w:tcW w:w="2358" w:type="dxa"/>
          </w:tcPr>
          <w:p w:rsidR="00165754" w:rsidRPr="00C73AC6" w:rsidRDefault="00165754" w:rsidP="003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165754" w:rsidRPr="00C73AC6" w:rsidRDefault="00165754" w:rsidP="003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AC6">
              <w:rPr>
                <w:rFonts w:ascii="Times New Roman" w:hAnsi="Times New Roman"/>
                <w:color w:val="000000"/>
                <w:sz w:val="20"/>
                <w:szCs w:val="20"/>
              </w:rPr>
              <w:t>Comprehension</w:t>
            </w:r>
          </w:p>
        </w:tc>
        <w:tc>
          <w:tcPr>
            <w:tcW w:w="4518" w:type="dxa"/>
          </w:tcPr>
          <w:p w:rsidR="00165754" w:rsidRPr="00C73AC6" w:rsidRDefault="00165754" w:rsidP="003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AC6">
              <w:rPr>
                <w:rFonts w:ascii="Times New Roman" w:hAnsi="Times New Roman"/>
                <w:color w:val="000000"/>
                <w:sz w:val="20"/>
                <w:szCs w:val="20"/>
              </w:rPr>
              <w:t>Require students to demonstrate understanding</w:t>
            </w:r>
          </w:p>
        </w:tc>
      </w:tr>
      <w:tr w:rsidR="00165754" w:rsidRPr="00C73AC6" w:rsidTr="003A6627">
        <w:tc>
          <w:tcPr>
            <w:tcW w:w="2358" w:type="dxa"/>
          </w:tcPr>
          <w:p w:rsidR="00165754" w:rsidRPr="00C73AC6" w:rsidRDefault="00165754" w:rsidP="003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AC6">
              <w:rPr>
                <w:rFonts w:ascii="Times New Roman" w:hAnsi="Times New Roman"/>
                <w:color w:val="000000"/>
                <w:sz w:val="20"/>
                <w:szCs w:val="20"/>
              </w:rPr>
              <w:t>Medium level</w:t>
            </w:r>
          </w:p>
        </w:tc>
        <w:tc>
          <w:tcPr>
            <w:tcW w:w="2700" w:type="dxa"/>
          </w:tcPr>
          <w:p w:rsidR="00165754" w:rsidRPr="00C73AC6" w:rsidRDefault="00165754" w:rsidP="003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AC6">
              <w:rPr>
                <w:rFonts w:ascii="Times New Roman" w:hAnsi="Times New Roman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4518" w:type="dxa"/>
          </w:tcPr>
          <w:p w:rsidR="00165754" w:rsidRPr="00C73AC6" w:rsidRDefault="00165754" w:rsidP="003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AC6">
              <w:rPr>
                <w:rFonts w:ascii="Times New Roman" w:hAnsi="Times New Roman"/>
                <w:color w:val="000000"/>
                <w:sz w:val="20"/>
                <w:szCs w:val="20"/>
              </w:rPr>
              <w:t>Requires students to demonstrate understanding by using given content or information to interpret a situation, provide an example, or solve a problem. Transferring theoretical idea to practical situations.</w:t>
            </w:r>
          </w:p>
        </w:tc>
      </w:tr>
      <w:tr w:rsidR="00165754" w:rsidRPr="00C73AC6" w:rsidTr="003A6627">
        <w:tc>
          <w:tcPr>
            <w:tcW w:w="2358" w:type="dxa"/>
          </w:tcPr>
          <w:p w:rsidR="00165754" w:rsidRPr="00C73AC6" w:rsidRDefault="00165754" w:rsidP="003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165754" w:rsidRPr="00C73AC6" w:rsidRDefault="00165754" w:rsidP="003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AC6">
              <w:rPr>
                <w:rFonts w:ascii="Times New Roman" w:hAnsi="Times New Roman"/>
                <w:color w:val="000000"/>
                <w:sz w:val="20"/>
                <w:szCs w:val="20"/>
              </w:rPr>
              <w:t>Analysis</w:t>
            </w:r>
          </w:p>
        </w:tc>
        <w:tc>
          <w:tcPr>
            <w:tcW w:w="4518" w:type="dxa"/>
          </w:tcPr>
          <w:p w:rsidR="00165754" w:rsidRPr="00C73AC6" w:rsidRDefault="00165754" w:rsidP="003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AC6">
              <w:rPr>
                <w:rFonts w:ascii="Times New Roman" w:hAnsi="Times New Roman"/>
                <w:color w:val="000000"/>
                <w:sz w:val="20"/>
                <w:szCs w:val="20"/>
              </w:rPr>
              <w:t>Requires students to demonstrate understanding by classifying, comparing and contrasting information, describing or ordering relationships, or differentiating among different pieces of information.</w:t>
            </w:r>
          </w:p>
        </w:tc>
      </w:tr>
      <w:tr w:rsidR="00165754" w:rsidRPr="00C73AC6" w:rsidTr="003A6627">
        <w:tc>
          <w:tcPr>
            <w:tcW w:w="2358" w:type="dxa"/>
          </w:tcPr>
          <w:p w:rsidR="00165754" w:rsidRPr="00C73AC6" w:rsidRDefault="00165754" w:rsidP="003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AC6">
              <w:rPr>
                <w:rFonts w:ascii="Times New Roman" w:hAnsi="Times New Roman"/>
                <w:color w:val="000000"/>
                <w:sz w:val="20"/>
                <w:szCs w:val="20"/>
              </w:rPr>
              <w:t>High level</w:t>
            </w:r>
          </w:p>
        </w:tc>
        <w:tc>
          <w:tcPr>
            <w:tcW w:w="2700" w:type="dxa"/>
          </w:tcPr>
          <w:p w:rsidR="00165754" w:rsidRPr="00C73AC6" w:rsidRDefault="00165754" w:rsidP="003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AC6">
              <w:rPr>
                <w:rFonts w:ascii="Times New Roman" w:hAnsi="Times New Roman"/>
                <w:color w:val="000000"/>
                <w:sz w:val="20"/>
                <w:szCs w:val="20"/>
              </w:rPr>
              <w:t>Synthesis</w:t>
            </w:r>
          </w:p>
        </w:tc>
        <w:tc>
          <w:tcPr>
            <w:tcW w:w="4518" w:type="dxa"/>
          </w:tcPr>
          <w:p w:rsidR="00165754" w:rsidRPr="00C73AC6" w:rsidRDefault="00165754" w:rsidP="003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A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Requires students to demonstrate understanding by organizing and/or integrating unique pieces of information, often from a variety of sources, or composing or creating something new with the information. Requires creativity and originality. </w:t>
            </w:r>
          </w:p>
        </w:tc>
      </w:tr>
      <w:tr w:rsidR="00165754" w:rsidRPr="00C73AC6" w:rsidTr="003A6627">
        <w:tc>
          <w:tcPr>
            <w:tcW w:w="2358" w:type="dxa"/>
          </w:tcPr>
          <w:p w:rsidR="00165754" w:rsidRPr="00C73AC6" w:rsidRDefault="00165754" w:rsidP="003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165754" w:rsidRPr="00C73AC6" w:rsidRDefault="00165754" w:rsidP="003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AC6">
              <w:rPr>
                <w:rFonts w:ascii="Times New Roman" w:hAnsi="Times New Roman"/>
                <w:color w:val="000000"/>
                <w:sz w:val="20"/>
                <w:szCs w:val="20"/>
              </w:rPr>
              <w:t>Evaluation</w:t>
            </w:r>
          </w:p>
        </w:tc>
        <w:tc>
          <w:tcPr>
            <w:tcW w:w="4518" w:type="dxa"/>
          </w:tcPr>
          <w:p w:rsidR="00165754" w:rsidRPr="00C73AC6" w:rsidRDefault="00165754" w:rsidP="003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A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Requires students to appraise, judge, and/or justify the value or worth of a decision or outcome, or to predict outcomes based on values. </w:t>
            </w:r>
          </w:p>
        </w:tc>
      </w:tr>
    </w:tbl>
    <w:p w:rsidR="00165754" w:rsidRPr="00C73AC6" w:rsidRDefault="00165754" w:rsidP="0016575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165754" w:rsidRPr="00C73AC6" w:rsidRDefault="00165754" w:rsidP="0016575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D23FE3" w:rsidRDefault="00D23FE3" w:rsidP="00165754"/>
    <w:sectPr w:rsidR="00D23FE3" w:rsidSect="00D23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5754"/>
    <w:rsid w:val="00165754"/>
    <w:rsid w:val="005E35A6"/>
    <w:rsid w:val="00D072A4"/>
    <w:rsid w:val="00D2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7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>Microsoft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tbreland</dc:creator>
  <cp:lastModifiedBy>tbreland</cp:lastModifiedBy>
  <cp:revision>1</cp:revision>
  <dcterms:created xsi:type="dcterms:W3CDTF">2012-10-26T16:23:00Z</dcterms:created>
  <dcterms:modified xsi:type="dcterms:W3CDTF">2012-10-26T16:24:00Z</dcterms:modified>
</cp:coreProperties>
</file>